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5E0" w14:textId="1A02BAFE" w:rsidR="00033708" w:rsidRDefault="00033708" w:rsidP="00924701">
      <w:pPr>
        <w:pStyle w:val="Default"/>
        <w:spacing w:before="24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Charte de la </w:t>
      </w:r>
      <w:r w:rsidR="00D924C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édiation</w:t>
      </w:r>
      <w:r w:rsidR="00924701">
        <w:rPr>
          <w:b/>
          <w:bCs/>
          <w:sz w:val="28"/>
          <w:szCs w:val="28"/>
        </w:rPr>
        <w:t xml:space="preserve"> </w:t>
      </w:r>
      <w:r w:rsidR="00D924C5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MGEN</w:t>
      </w:r>
    </w:p>
    <w:p w14:paraId="46928E3E" w14:textId="3A953D56" w:rsidR="007B5D42" w:rsidRDefault="007B5D42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médiation de la consommation est un mode de règlement des litiges mis en place sous le contrôle de la </w:t>
      </w:r>
      <w:r w:rsidR="00D924C5">
        <w:rPr>
          <w:sz w:val="22"/>
          <w:szCs w:val="22"/>
        </w:rPr>
        <w:t>C</w:t>
      </w:r>
      <w:r>
        <w:rPr>
          <w:sz w:val="22"/>
          <w:szCs w:val="22"/>
        </w:rPr>
        <w:t xml:space="preserve">ommission d'évaluation et de contrôle de la médiation de la consommation, ci-après désignée </w:t>
      </w:r>
      <w:r w:rsidR="00924701">
        <w:rPr>
          <w:sz w:val="22"/>
          <w:szCs w:val="22"/>
        </w:rPr>
        <w:t>« </w:t>
      </w:r>
      <w:r>
        <w:rPr>
          <w:sz w:val="22"/>
          <w:szCs w:val="22"/>
        </w:rPr>
        <w:t>la</w:t>
      </w:r>
      <w:r w:rsidR="00924701">
        <w:rPr>
          <w:sz w:val="22"/>
          <w:szCs w:val="22"/>
        </w:rPr>
        <w:t> </w:t>
      </w:r>
      <w:r>
        <w:rPr>
          <w:sz w:val="22"/>
          <w:szCs w:val="22"/>
        </w:rPr>
        <w:t>CECMC</w:t>
      </w:r>
      <w:r w:rsidR="00924701">
        <w:rPr>
          <w:sz w:val="22"/>
          <w:szCs w:val="22"/>
        </w:rPr>
        <w:t> »</w:t>
      </w:r>
      <w:r>
        <w:rPr>
          <w:sz w:val="22"/>
          <w:szCs w:val="22"/>
        </w:rPr>
        <w:t>.</w:t>
      </w:r>
    </w:p>
    <w:p w14:paraId="733EAD7D" w14:textId="43D26963" w:rsidR="007B5D42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MGEN met à la disposition de ses adhérents</w:t>
      </w:r>
      <w:r w:rsidR="009A4A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 dispositif de médiation qui s’inscrit dans le dispositif légal de médiation des litiges de la consommation régi par le Code de la </w:t>
      </w:r>
      <w:r w:rsidR="00D924C5">
        <w:rPr>
          <w:sz w:val="22"/>
          <w:szCs w:val="22"/>
        </w:rPr>
        <w:t>C</w:t>
      </w:r>
      <w:r>
        <w:rPr>
          <w:sz w:val="22"/>
          <w:szCs w:val="22"/>
        </w:rPr>
        <w:t xml:space="preserve">onsommation (en particulier les articles L.611-1 à L.616-3) et le Code de la </w:t>
      </w:r>
      <w:r w:rsidR="00D924C5">
        <w:rPr>
          <w:sz w:val="22"/>
          <w:szCs w:val="22"/>
        </w:rPr>
        <w:t>M</w:t>
      </w:r>
      <w:r>
        <w:rPr>
          <w:sz w:val="22"/>
          <w:szCs w:val="22"/>
        </w:rPr>
        <w:t xml:space="preserve">utualité (notamment les articles L.221-6-2 et L.221-18). </w:t>
      </w:r>
    </w:p>
    <w:p w14:paraId="0E1EE836" w14:textId="7A21C1FE" w:rsidR="00033708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Article 1 : </w:t>
      </w:r>
      <w:r w:rsidR="003F15F5">
        <w:rPr>
          <w:b/>
          <w:bCs/>
          <w:color w:val="auto"/>
          <w:sz w:val="22"/>
          <w:szCs w:val="22"/>
        </w:rPr>
        <w:t>L</w:t>
      </w:r>
      <w:r>
        <w:rPr>
          <w:b/>
          <w:bCs/>
          <w:sz w:val="22"/>
          <w:szCs w:val="22"/>
        </w:rPr>
        <w:t>e médiateur</w:t>
      </w:r>
    </w:p>
    <w:p w14:paraId="4655532A" w14:textId="00944DF4" w:rsidR="00022CEF" w:rsidRPr="00A83FFC" w:rsidRDefault="00022CEF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 30 mars 2021, le Conseil d’administration a validé le choix de la</w:t>
      </w:r>
      <w:r w:rsidRPr="00A83FFC">
        <w:rPr>
          <w:sz w:val="22"/>
          <w:szCs w:val="22"/>
        </w:rPr>
        <w:t xml:space="preserve"> </w:t>
      </w:r>
      <w:r w:rsidRPr="00022CEF">
        <w:rPr>
          <w:sz w:val="22"/>
          <w:szCs w:val="22"/>
        </w:rPr>
        <w:t>Chambre Nationale des Praticiens de la Médiation (CNPM)</w:t>
      </w:r>
      <w:r>
        <w:rPr>
          <w:sz w:val="22"/>
          <w:szCs w:val="22"/>
        </w:rPr>
        <w:t xml:space="preserve"> comme médiateur de MGEN, MGEN Vie et MGEN Filia</w:t>
      </w:r>
      <w:r w:rsidR="003F15F5">
        <w:rPr>
          <w:sz w:val="22"/>
          <w:szCs w:val="22"/>
        </w:rPr>
        <w:t>,</w:t>
      </w:r>
      <w:r w:rsidR="00BC0F73">
        <w:rPr>
          <w:sz w:val="22"/>
          <w:szCs w:val="22"/>
        </w:rPr>
        <w:t xml:space="preserve"> </w:t>
      </w:r>
      <w:r w:rsidR="00BC0F73" w:rsidRPr="003F15F5">
        <w:rPr>
          <w:color w:val="auto"/>
          <w:sz w:val="22"/>
          <w:szCs w:val="22"/>
        </w:rPr>
        <w:t xml:space="preserve">ci-après désignées </w:t>
      </w:r>
      <w:r w:rsidR="00924701" w:rsidRPr="003F15F5">
        <w:rPr>
          <w:color w:val="auto"/>
          <w:sz w:val="22"/>
          <w:szCs w:val="22"/>
        </w:rPr>
        <w:t>« </w:t>
      </w:r>
      <w:r w:rsidR="00BC0F73" w:rsidRPr="003F15F5">
        <w:rPr>
          <w:color w:val="auto"/>
          <w:sz w:val="22"/>
          <w:szCs w:val="22"/>
        </w:rPr>
        <w:t>MGEN</w:t>
      </w:r>
      <w:r w:rsidR="00924701" w:rsidRPr="003F15F5">
        <w:rPr>
          <w:color w:val="auto"/>
          <w:sz w:val="22"/>
          <w:szCs w:val="22"/>
        </w:rPr>
        <w:t> »</w:t>
      </w:r>
      <w:r w:rsidR="00BC0F73" w:rsidRPr="003F15F5">
        <w:rPr>
          <w:color w:val="auto"/>
          <w:sz w:val="22"/>
          <w:szCs w:val="22"/>
        </w:rPr>
        <w:t>.</w:t>
      </w:r>
    </w:p>
    <w:p w14:paraId="3DF4F41B" w14:textId="255F83B5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Les modalités de mise en œuvre de la médiation sont définies entre MGEN et</w:t>
      </w:r>
      <w:r w:rsidR="00022CEF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</w:t>
      </w:r>
      <w:r w:rsidR="00022CEF">
        <w:rPr>
          <w:sz w:val="22"/>
          <w:szCs w:val="22"/>
        </w:rPr>
        <w:t>CNPM</w:t>
      </w:r>
      <w:r>
        <w:rPr>
          <w:sz w:val="22"/>
          <w:szCs w:val="22"/>
        </w:rPr>
        <w:t xml:space="preserve">, au travers d’une convention </w:t>
      </w:r>
      <w:r w:rsidR="00022CEF">
        <w:rPr>
          <w:sz w:val="22"/>
          <w:szCs w:val="22"/>
        </w:rPr>
        <w:t>individuelle d’adhésion c</w:t>
      </w:r>
      <w:r>
        <w:rPr>
          <w:sz w:val="22"/>
          <w:szCs w:val="22"/>
        </w:rPr>
        <w:t>onclue pour une durée de trois ans</w:t>
      </w:r>
      <w:r w:rsidR="00022CEF">
        <w:rPr>
          <w:sz w:val="22"/>
          <w:szCs w:val="22"/>
        </w:rPr>
        <w:t>.</w:t>
      </w:r>
    </w:p>
    <w:p w14:paraId="79458F0A" w14:textId="791190AC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Selon les termes de la convention, l</w:t>
      </w:r>
      <w:r w:rsidR="00022CEF">
        <w:rPr>
          <w:sz w:val="22"/>
          <w:szCs w:val="22"/>
        </w:rPr>
        <w:t>a CNPM</w:t>
      </w:r>
      <w:r>
        <w:rPr>
          <w:sz w:val="22"/>
          <w:szCs w:val="22"/>
        </w:rPr>
        <w:t xml:space="preserve"> propose une liste de médiateurs, personnes physiques, qui exercent leur mission en toute impartialité et indépendance. Chaque demande sera traitée </w:t>
      </w:r>
      <w:r w:rsidR="00BC0F73" w:rsidRPr="008B7758">
        <w:rPr>
          <w:sz w:val="22"/>
          <w:szCs w:val="22"/>
        </w:rPr>
        <w:t>dans</w:t>
      </w:r>
      <w:r w:rsidR="00BC0F73">
        <w:rPr>
          <w:sz w:val="22"/>
          <w:szCs w:val="22"/>
        </w:rPr>
        <w:t xml:space="preserve"> </w:t>
      </w:r>
      <w:r>
        <w:rPr>
          <w:sz w:val="22"/>
          <w:szCs w:val="22"/>
        </w:rPr>
        <w:t>son intégralité par un médiateur issu de la liste des médiateurs affectés par l</w:t>
      </w:r>
      <w:r w:rsidR="00022CEF">
        <w:rPr>
          <w:sz w:val="22"/>
          <w:szCs w:val="22"/>
        </w:rPr>
        <w:t>a CNPM</w:t>
      </w:r>
      <w:r>
        <w:rPr>
          <w:sz w:val="22"/>
          <w:szCs w:val="22"/>
        </w:rPr>
        <w:t xml:space="preserve"> à MGEN.</w:t>
      </w:r>
    </w:p>
    <w:p w14:paraId="6E07BF70" w14:textId="77777777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Les médiateurs personnes physiques répondent aux conditions suivantes :</w:t>
      </w:r>
    </w:p>
    <w:p w14:paraId="7D166397" w14:textId="77777777" w:rsidR="00263913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Avoir une expérience juridique et judiciaire ou une formation spécifique à la médiation ; </w:t>
      </w:r>
    </w:p>
    <w:p w14:paraId="5EF7918A" w14:textId="77777777" w:rsidR="00033708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Disposer d’une formation ou d’expérience en droit de la consommation ; </w:t>
      </w:r>
    </w:p>
    <w:p w14:paraId="5A97345F" w14:textId="343FB38B" w:rsidR="00033708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Être </w:t>
      </w:r>
      <w:r w:rsidR="003E542F" w:rsidRPr="008B7758">
        <w:rPr>
          <w:color w:val="auto"/>
          <w:sz w:val="22"/>
          <w:szCs w:val="22"/>
        </w:rPr>
        <w:t>validés par la Commission d’évaluation et de contrôle de la médiation de la consommation</w:t>
      </w:r>
      <w:r w:rsidR="003E542F" w:rsidRPr="006E6D05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pour une durée minimale de trois ans ; </w:t>
      </w:r>
    </w:p>
    <w:p w14:paraId="75C10729" w14:textId="77777777" w:rsidR="00033708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Être rémunérés sans considération du résultat de la médiation ; </w:t>
      </w:r>
    </w:p>
    <w:p w14:paraId="093CAA42" w14:textId="0850B1EB" w:rsidR="00CD545C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Ne pas être en conflit d’intérêts avec MGEN</w:t>
      </w:r>
      <w:r w:rsidR="008B7758">
        <w:rPr>
          <w:sz w:val="22"/>
          <w:szCs w:val="22"/>
        </w:rPr>
        <w:t>,</w:t>
      </w:r>
      <w:r>
        <w:rPr>
          <w:sz w:val="22"/>
          <w:szCs w:val="22"/>
        </w:rPr>
        <w:t xml:space="preserve"> et le cas échéant</w:t>
      </w:r>
      <w:r w:rsidR="008B7758">
        <w:rPr>
          <w:sz w:val="22"/>
          <w:szCs w:val="22"/>
        </w:rPr>
        <w:t>,</w:t>
      </w:r>
      <w:r>
        <w:rPr>
          <w:sz w:val="22"/>
          <w:szCs w:val="22"/>
        </w:rPr>
        <w:t xml:space="preserve"> le signaler.</w:t>
      </w:r>
    </w:p>
    <w:p w14:paraId="2AB2E1E7" w14:textId="4AEBBA8E" w:rsidR="00033708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 2 :</w:t>
      </w:r>
      <w:r w:rsidR="004B644A">
        <w:rPr>
          <w:b/>
          <w:bCs/>
          <w:sz w:val="22"/>
          <w:szCs w:val="22"/>
        </w:rPr>
        <w:t xml:space="preserve"> </w:t>
      </w:r>
      <w:r w:rsidR="004B644A" w:rsidRPr="003F15F5">
        <w:rPr>
          <w:b/>
          <w:bCs/>
          <w:color w:val="auto"/>
          <w:sz w:val="22"/>
          <w:szCs w:val="22"/>
        </w:rPr>
        <w:t>La</w:t>
      </w:r>
      <w:r>
        <w:rPr>
          <w:b/>
          <w:bCs/>
          <w:sz w:val="22"/>
          <w:szCs w:val="22"/>
        </w:rPr>
        <w:t xml:space="preserve"> gratuité et confidentialité de la médiation de la consommation </w:t>
      </w:r>
    </w:p>
    <w:p w14:paraId="7BA4D387" w14:textId="77777777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l’adhérent, le recours à la médiation est gratuit et facultatif à l’exception des frais prévus ci-après. </w:t>
      </w:r>
    </w:p>
    <w:p w14:paraId="12E541A0" w14:textId="77777777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L’adhérent peut, à sa charge : </w:t>
      </w:r>
    </w:p>
    <w:p w14:paraId="7E868E99" w14:textId="77777777" w:rsidR="00033708" w:rsidRPr="00CD545C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Se faire représenter par un avocat ou assister par une association de consommateurs ou par un tiers de son choix à tous les stades du processus de médiation </w:t>
      </w:r>
    </w:p>
    <w:p w14:paraId="0B197BB2" w14:textId="4643110D" w:rsidR="00033708" w:rsidRPr="00CD545C" w:rsidRDefault="00033708" w:rsidP="00A83FFC">
      <w:pPr>
        <w:pStyle w:val="Default"/>
        <w:numPr>
          <w:ilvl w:val="0"/>
          <w:numId w:val="21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Solliciter l’avis d’un expert. En cas de demande conjointe, les frais sont partagés entre les parties. Si le médiateur demande l’avis d’un expert, les frais d’expertise sont à la charge du service de médiation. </w:t>
      </w:r>
    </w:p>
    <w:p w14:paraId="1F78C6D6" w14:textId="3A2C6F61" w:rsidR="00033708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Dans l’hypothèse où l’adhérent est amené à se déplacer ou à exposer d’autres frais, il ne saurait en demander le remboursement à MGEN. </w:t>
      </w:r>
    </w:p>
    <w:p w14:paraId="79F24A15" w14:textId="77777777" w:rsidR="00170E22" w:rsidRDefault="00033708" w:rsidP="00170E22">
      <w:pPr>
        <w:pStyle w:val="Default"/>
        <w:spacing w:before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Sauf accord contraire des parties, la médiation est soumise au principe de confidentialité.</w:t>
      </w:r>
      <w:r w:rsidR="00190CDC">
        <w:rPr>
          <w:sz w:val="22"/>
          <w:szCs w:val="22"/>
        </w:rPr>
        <w:t xml:space="preserve"> Les constats du médiateur et les déclarations recueillies au cours </w:t>
      </w:r>
      <w:r w:rsidR="00170E22">
        <w:rPr>
          <w:sz w:val="22"/>
          <w:szCs w:val="22"/>
        </w:rPr>
        <w:t>de la médiation ne peuvent être divulguées aux tiers ni invoquées ou produites dans le cadre d’une instance judiciaire sans l’accord des parties.</w:t>
      </w:r>
    </w:p>
    <w:p w14:paraId="2E364CDE" w14:textId="5E8A47D3" w:rsidR="00033708" w:rsidRPr="00CD545C" w:rsidRDefault="00033708" w:rsidP="00170E22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CD545C">
        <w:rPr>
          <w:b/>
          <w:bCs/>
          <w:sz w:val="22"/>
          <w:szCs w:val="22"/>
        </w:rPr>
        <w:t xml:space="preserve">Article 3 : </w:t>
      </w:r>
      <w:r w:rsidR="004B644A" w:rsidRPr="003F15F5">
        <w:rPr>
          <w:b/>
          <w:bCs/>
          <w:color w:val="auto"/>
          <w:sz w:val="22"/>
          <w:szCs w:val="22"/>
        </w:rPr>
        <w:t>Le</w:t>
      </w:r>
      <w:r w:rsidR="004B644A" w:rsidRPr="00CD545C">
        <w:rPr>
          <w:b/>
          <w:bCs/>
          <w:sz w:val="22"/>
          <w:szCs w:val="22"/>
        </w:rPr>
        <w:t xml:space="preserve"> </w:t>
      </w:r>
      <w:r w:rsidRPr="00CD545C">
        <w:rPr>
          <w:b/>
          <w:bCs/>
          <w:sz w:val="22"/>
          <w:szCs w:val="22"/>
        </w:rPr>
        <w:t xml:space="preserve">champ de compétence du médiateur auprès de MGEN et litiges exclus de la médiation de la consommation </w:t>
      </w:r>
    </w:p>
    <w:p w14:paraId="65F8403E" w14:textId="5C8F2419" w:rsidR="00033708" w:rsidRPr="001974B2" w:rsidRDefault="00033708" w:rsidP="004B644A">
      <w:pPr>
        <w:pStyle w:val="Default"/>
        <w:numPr>
          <w:ilvl w:val="0"/>
          <w:numId w:val="27"/>
        </w:numPr>
        <w:spacing w:before="240" w:after="120"/>
        <w:jc w:val="both"/>
        <w:rPr>
          <w:sz w:val="22"/>
          <w:szCs w:val="22"/>
          <w:u w:val="single"/>
        </w:rPr>
      </w:pPr>
      <w:r w:rsidRPr="001974B2">
        <w:rPr>
          <w:sz w:val="22"/>
          <w:szCs w:val="22"/>
          <w:u w:val="single"/>
        </w:rPr>
        <w:t xml:space="preserve">Litiges entrant dans le champ de compétence du médiateur </w:t>
      </w:r>
    </w:p>
    <w:p w14:paraId="58289616" w14:textId="77777777" w:rsidR="00033708" w:rsidRPr="00CD545C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Le médiateur est compétent pour examiner les litiges concernant l’application des garanties assurées par MGEN. </w:t>
      </w:r>
    </w:p>
    <w:p w14:paraId="70295CC5" w14:textId="4B1D4E0B" w:rsidR="00033708" w:rsidRPr="001974B2" w:rsidRDefault="00033708" w:rsidP="004B644A">
      <w:pPr>
        <w:pStyle w:val="Default"/>
        <w:numPr>
          <w:ilvl w:val="0"/>
          <w:numId w:val="27"/>
        </w:numPr>
        <w:spacing w:before="240" w:after="120"/>
        <w:jc w:val="both"/>
        <w:rPr>
          <w:sz w:val="22"/>
          <w:szCs w:val="22"/>
          <w:u w:val="single"/>
        </w:rPr>
      </w:pPr>
      <w:r w:rsidRPr="001974B2">
        <w:rPr>
          <w:sz w:val="22"/>
          <w:szCs w:val="22"/>
          <w:u w:val="single"/>
        </w:rPr>
        <w:t xml:space="preserve">Litiges n’entrant pas dans le champ de compétence du médiateur </w:t>
      </w:r>
    </w:p>
    <w:p w14:paraId="04C03B56" w14:textId="77777777" w:rsidR="00033708" w:rsidRPr="00CD545C" w:rsidRDefault="00033708" w:rsidP="00A83FFC">
      <w:pPr>
        <w:pStyle w:val="Default"/>
        <w:spacing w:before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Il s’agit des litiges liés : </w:t>
      </w:r>
    </w:p>
    <w:p w14:paraId="4FDEDFD3" w14:textId="7408F88E" w:rsidR="00755BBD" w:rsidRDefault="00755BBD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755BBD">
        <w:rPr>
          <w:sz w:val="22"/>
          <w:szCs w:val="22"/>
        </w:rPr>
        <w:t>Aux garanties souscrites via MGEN auprès d’un autre assureur, sauf si le litige concerne la distribution de la garantie, la non-application des garanties relevant du médiateur de</w:t>
      </w:r>
      <w:r>
        <w:rPr>
          <w:sz w:val="22"/>
          <w:szCs w:val="22"/>
        </w:rPr>
        <w:t>s a</w:t>
      </w:r>
      <w:r w:rsidRPr="00755BBD">
        <w:rPr>
          <w:sz w:val="22"/>
          <w:szCs w:val="22"/>
        </w:rPr>
        <w:t>ssurance</w:t>
      </w:r>
      <w:r>
        <w:rPr>
          <w:sz w:val="22"/>
          <w:szCs w:val="22"/>
        </w:rPr>
        <w:t>s ;</w:t>
      </w:r>
    </w:p>
    <w:p w14:paraId="1094EDF2" w14:textId="3869E248" w:rsidR="00033708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lastRenderedPageBreak/>
        <w:t>Aux</w:t>
      </w:r>
      <w:r w:rsidR="00033708" w:rsidRPr="00CD545C">
        <w:rPr>
          <w:sz w:val="22"/>
          <w:szCs w:val="22"/>
        </w:rPr>
        <w:t xml:space="preserve"> principes de la politique tarifaire de MGEN définie en </w:t>
      </w:r>
      <w:r w:rsidR="0039502E">
        <w:rPr>
          <w:sz w:val="22"/>
          <w:szCs w:val="22"/>
        </w:rPr>
        <w:t>A</w:t>
      </w:r>
      <w:r w:rsidR="00033708" w:rsidRPr="00CD545C">
        <w:rPr>
          <w:sz w:val="22"/>
          <w:szCs w:val="22"/>
        </w:rPr>
        <w:t xml:space="preserve">ssemblée </w:t>
      </w:r>
      <w:r w:rsidR="0039502E">
        <w:rPr>
          <w:sz w:val="22"/>
          <w:szCs w:val="22"/>
        </w:rPr>
        <w:t>G</w:t>
      </w:r>
      <w:r w:rsidR="00033708" w:rsidRPr="00CD545C">
        <w:rPr>
          <w:sz w:val="22"/>
          <w:szCs w:val="22"/>
        </w:rPr>
        <w:t xml:space="preserve">énérale et en </w:t>
      </w:r>
      <w:r w:rsidR="008851F9">
        <w:rPr>
          <w:sz w:val="22"/>
          <w:szCs w:val="22"/>
        </w:rPr>
        <w:t>C</w:t>
      </w:r>
      <w:r w:rsidR="00033708" w:rsidRPr="00CD545C">
        <w:rPr>
          <w:sz w:val="22"/>
          <w:szCs w:val="22"/>
        </w:rPr>
        <w:t>onseil d’</w:t>
      </w:r>
      <w:r w:rsidR="008851F9">
        <w:rPr>
          <w:sz w:val="22"/>
          <w:szCs w:val="22"/>
        </w:rPr>
        <w:t>A</w:t>
      </w:r>
      <w:r w:rsidR="00033708" w:rsidRPr="00CD545C">
        <w:rPr>
          <w:sz w:val="22"/>
          <w:szCs w:val="22"/>
        </w:rPr>
        <w:t xml:space="preserve">dministration ; </w:t>
      </w:r>
    </w:p>
    <w:p w14:paraId="3C7916AF" w14:textId="385584D5" w:rsidR="00033708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Aux</w:t>
      </w:r>
      <w:r w:rsidR="00033708" w:rsidRPr="00CD545C">
        <w:rPr>
          <w:sz w:val="22"/>
          <w:szCs w:val="22"/>
        </w:rPr>
        <w:t xml:space="preserve"> procédures légales de recouvrement des cotisations ; </w:t>
      </w:r>
    </w:p>
    <w:p w14:paraId="0C681324" w14:textId="047B651C" w:rsidR="00033708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À</w:t>
      </w:r>
      <w:r w:rsidR="00033708" w:rsidRPr="00CD545C">
        <w:rPr>
          <w:sz w:val="22"/>
          <w:szCs w:val="22"/>
        </w:rPr>
        <w:t xml:space="preserve"> l’avis des </w:t>
      </w:r>
      <w:r w:rsidR="00033708" w:rsidRPr="003F15F5">
        <w:rPr>
          <w:color w:val="auto"/>
          <w:sz w:val="22"/>
          <w:szCs w:val="22"/>
        </w:rPr>
        <w:t>praticiens</w:t>
      </w:r>
      <w:r w:rsidR="003F15F5" w:rsidRPr="003F15F5">
        <w:rPr>
          <w:color w:val="auto"/>
          <w:sz w:val="22"/>
          <w:szCs w:val="22"/>
        </w:rPr>
        <w:t xml:space="preserve"> </w:t>
      </w:r>
      <w:r w:rsidR="00BC0F73" w:rsidRPr="003F15F5">
        <w:rPr>
          <w:color w:val="auto"/>
          <w:sz w:val="22"/>
          <w:szCs w:val="22"/>
        </w:rPr>
        <w:t>consultants</w:t>
      </w:r>
      <w:r w:rsidR="003F15F5" w:rsidRPr="003F15F5">
        <w:rPr>
          <w:color w:val="auto"/>
          <w:sz w:val="22"/>
          <w:szCs w:val="22"/>
        </w:rPr>
        <w:t xml:space="preserve"> </w:t>
      </w:r>
      <w:r w:rsidR="00033708" w:rsidRPr="00CD545C">
        <w:rPr>
          <w:sz w:val="22"/>
          <w:szCs w:val="22"/>
        </w:rPr>
        <w:t xml:space="preserve">de MGEN (médecin, dentiste…) </w:t>
      </w:r>
      <w:r w:rsidR="00033708" w:rsidRPr="003F15F5">
        <w:rPr>
          <w:color w:val="auto"/>
          <w:sz w:val="22"/>
          <w:szCs w:val="22"/>
        </w:rPr>
        <w:t>qui relève d</w:t>
      </w:r>
      <w:r w:rsidR="001974B2" w:rsidRPr="003F15F5">
        <w:rPr>
          <w:color w:val="auto"/>
          <w:sz w:val="22"/>
          <w:szCs w:val="22"/>
        </w:rPr>
        <w:t xml:space="preserve">’une activité de </w:t>
      </w:r>
      <w:r w:rsidR="00033708" w:rsidRPr="00CD545C">
        <w:rPr>
          <w:sz w:val="22"/>
          <w:szCs w:val="22"/>
        </w:rPr>
        <w:t xml:space="preserve">contrôle médical ; </w:t>
      </w:r>
    </w:p>
    <w:p w14:paraId="0FB2FE35" w14:textId="3D980C2C" w:rsidR="00033708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Aux</w:t>
      </w:r>
      <w:r w:rsidR="00033708" w:rsidRPr="00CD545C">
        <w:rPr>
          <w:sz w:val="22"/>
          <w:szCs w:val="22"/>
        </w:rPr>
        <w:t xml:space="preserve"> décisions prises dans le cadre du dispositif du fond d’action sociale ;</w:t>
      </w:r>
    </w:p>
    <w:p w14:paraId="0D17DAF0" w14:textId="6EC363D4" w:rsidR="003F15F5" w:rsidRPr="00CD545C" w:rsidRDefault="003F15F5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3F15F5">
        <w:rPr>
          <w:sz w:val="22"/>
          <w:szCs w:val="22"/>
        </w:rPr>
        <w:t xml:space="preserve">Aux décisions relatives à la gestion du </w:t>
      </w:r>
      <w:r w:rsidR="008851F9">
        <w:rPr>
          <w:sz w:val="22"/>
          <w:szCs w:val="22"/>
        </w:rPr>
        <w:t>R</w:t>
      </w:r>
      <w:r w:rsidRPr="003F15F5">
        <w:rPr>
          <w:sz w:val="22"/>
          <w:szCs w:val="22"/>
        </w:rPr>
        <w:t xml:space="preserve">égime </w:t>
      </w:r>
      <w:r w:rsidR="008851F9">
        <w:rPr>
          <w:sz w:val="22"/>
          <w:szCs w:val="22"/>
        </w:rPr>
        <w:t>O</w:t>
      </w:r>
      <w:r w:rsidRPr="003F15F5">
        <w:rPr>
          <w:sz w:val="22"/>
          <w:szCs w:val="22"/>
        </w:rPr>
        <w:t xml:space="preserve">bligatoire qui relèvent du médiateur </w:t>
      </w:r>
      <w:r w:rsidR="00755BBD">
        <w:rPr>
          <w:sz w:val="22"/>
          <w:szCs w:val="22"/>
        </w:rPr>
        <w:t xml:space="preserve">de la </w:t>
      </w:r>
      <w:r w:rsidRPr="003F15F5">
        <w:rPr>
          <w:sz w:val="22"/>
          <w:szCs w:val="22"/>
        </w:rPr>
        <w:t>CNAM</w:t>
      </w:r>
      <w:r>
        <w:rPr>
          <w:sz w:val="22"/>
          <w:szCs w:val="22"/>
        </w:rPr>
        <w:t>.</w:t>
      </w:r>
    </w:p>
    <w:p w14:paraId="0AFF85BA" w14:textId="622B0E25" w:rsidR="00033708" w:rsidRPr="001974B2" w:rsidRDefault="00033708" w:rsidP="004B644A">
      <w:pPr>
        <w:pStyle w:val="Default"/>
        <w:numPr>
          <w:ilvl w:val="0"/>
          <w:numId w:val="27"/>
        </w:numPr>
        <w:spacing w:before="240" w:after="120"/>
        <w:jc w:val="both"/>
        <w:rPr>
          <w:sz w:val="22"/>
          <w:szCs w:val="22"/>
          <w:u w:val="single"/>
        </w:rPr>
      </w:pPr>
      <w:r w:rsidRPr="001974B2">
        <w:rPr>
          <w:sz w:val="22"/>
          <w:szCs w:val="22"/>
          <w:u w:val="single"/>
        </w:rPr>
        <w:t xml:space="preserve">Litiges exclus </w:t>
      </w:r>
    </w:p>
    <w:p w14:paraId="03122CCF" w14:textId="77777777" w:rsidR="00C20C83" w:rsidRPr="00CD545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La médiation des litiges de la consommation ne s’applique pas : </w:t>
      </w:r>
    </w:p>
    <w:p w14:paraId="2002B004" w14:textId="57ADB8CF" w:rsidR="00033708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Aux</w:t>
      </w:r>
      <w:r w:rsidR="00033708" w:rsidRPr="00CD545C">
        <w:rPr>
          <w:sz w:val="22"/>
          <w:szCs w:val="22"/>
        </w:rPr>
        <w:t xml:space="preserve"> litiges entre professionnels ; </w:t>
      </w:r>
    </w:p>
    <w:p w14:paraId="7C8EFB68" w14:textId="5EE55A54" w:rsidR="00C20C83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Aux</w:t>
      </w:r>
      <w:r w:rsidR="00033708" w:rsidRPr="00CD545C">
        <w:rPr>
          <w:sz w:val="22"/>
          <w:szCs w:val="22"/>
        </w:rPr>
        <w:t xml:space="preserve"> tentatives de conciliation ou de médiation ordonnées par un tribunal saisi du litige de consommation</w:t>
      </w:r>
    </w:p>
    <w:p w14:paraId="144FBBEC" w14:textId="35D12AFB" w:rsidR="00033708" w:rsidRPr="00CD545C" w:rsidRDefault="007B5D42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Aux</w:t>
      </w:r>
      <w:r w:rsidR="00033708" w:rsidRPr="00CD545C">
        <w:rPr>
          <w:sz w:val="22"/>
          <w:szCs w:val="22"/>
        </w:rPr>
        <w:t xml:space="preserve"> procédures introduites par </w:t>
      </w:r>
      <w:r w:rsidR="00C20C83" w:rsidRPr="00CD545C">
        <w:rPr>
          <w:sz w:val="22"/>
          <w:szCs w:val="22"/>
        </w:rPr>
        <w:t xml:space="preserve">MGEN </w:t>
      </w:r>
      <w:r w:rsidR="00033708" w:rsidRPr="00CD545C">
        <w:rPr>
          <w:sz w:val="22"/>
          <w:szCs w:val="22"/>
        </w:rPr>
        <w:t>contre un adhére</w:t>
      </w:r>
      <w:r w:rsidR="00C20C83" w:rsidRPr="00CD545C">
        <w:rPr>
          <w:sz w:val="22"/>
          <w:szCs w:val="22"/>
        </w:rPr>
        <w:t>nt</w:t>
      </w:r>
      <w:r w:rsidR="00033708" w:rsidRPr="00CD545C">
        <w:rPr>
          <w:sz w:val="22"/>
          <w:szCs w:val="22"/>
        </w:rPr>
        <w:t xml:space="preserve">. </w:t>
      </w:r>
    </w:p>
    <w:p w14:paraId="71A5F5B4" w14:textId="5A52D80B" w:rsidR="00033708" w:rsidRPr="00CD545C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 w:rsidRPr="00CD545C">
        <w:rPr>
          <w:b/>
          <w:bCs/>
          <w:sz w:val="22"/>
          <w:szCs w:val="22"/>
        </w:rPr>
        <w:t xml:space="preserve">Article 4 </w:t>
      </w:r>
      <w:r w:rsidRPr="003F15F5">
        <w:rPr>
          <w:b/>
          <w:bCs/>
          <w:color w:val="auto"/>
          <w:sz w:val="22"/>
          <w:szCs w:val="22"/>
        </w:rPr>
        <w:t xml:space="preserve">: </w:t>
      </w:r>
      <w:r w:rsidR="004B644A" w:rsidRPr="003F15F5">
        <w:rPr>
          <w:b/>
          <w:bCs/>
          <w:color w:val="auto"/>
          <w:sz w:val="22"/>
          <w:szCs w:val="22"/>
        </w:rPr>
        <w:t>Les c</w:t>
      </w:r>
      <w:r w:rsidRPr="003F15F5">
        <w:rPr>
          <w:b/>
          <w:bCs/>
          <w:color w:val="auto"/>
          <w:sz w:val="22"/>
          <w:szCs w:val="22"/>
        </w:rPr>
        <w:t xml:space="preserve">onditions </w:t>
      </w:r>
      <w:r w:rsidRPr="00CD545C">
        <w:rPr>
          <w:b/>
          <w:bCs/>
          <w:sz w:val="22"/>
          <w:szCs w:val="22"/>
        </w:rPr>
        <w:t xml:space="preserve">de recevabilité des demandes de médiation </w:t>
      </w:r>
    </w:p>
    <w:p w14:paraId="6FC85943" w14:textId="77777777" w:rsidR="00033708" w:rsidRPr="00CD545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Sont non recevables en application de l’article L 612-2 du Code de la Consommation : </w:t>
      </w:r>
    </w:p>
    <w:p w14:paraId="7415513A" w14:textId="77777777" w:rsidR="00033708" w:rsidRPr="00CD545C" w:rsidRDefault="00033708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>Les litiges pour lesquels l’adhérent ne justifie pas avoir tenté, au préalable, de résoudre son litige directement auprès d</w:t>
      </w:r>
      <w:r w:rsidR="00C20C83" w:rsidRPr="00CD545C">
        <w:rPr>
          <w:sz w:val="22"/>
          <w:szCs w:val="22"/>
        </w:rPr>
        <w:t>e MGEN</w:t>
      </w:r>
      <w:r w:rsidRPr="00CD545C">
        <w:rPr>
          <w:sz w:val="22"/>
          <w:szCs w:val="22"/>
        </w:rPr>
        <w:t xml:space="preserve"> par une réclamation écrite selon les modalités prévues dans le contrat ; </w:t>
      </w:r>
    </w:p>
    <w:p w14:paraId="70DA21DE" w14:textId="77777777" w:rsidR="00033708" w:rsidRPr="00CD545C" w:rsidRDefault="00033708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Les litiges manifestement infondés ou abusifs ; </w:t>
      </w:r>
    </w:p>
    <w:p w14:paraId="7B522EF7" w14:textId="77777777" w:rsidR="00033708" w:rsidRPr="00CD545C" w:rsidRDefault="00033708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Les litiges pour lesquels l’adhérent a introduit sa demande auprès du médiateur plus d’un an après sa réclamation écrite auprès de </w:t>
      </w:r>
      <w:r w:rsidR="00C20C83" w:rsidRPr="00CD545C">
        <w:rPr>
          <w:sz w:val="22"/>
          <w:szCs w:val="22"/>
        </w:rPr>
        <w:t>MGEN</w:t>
      </w:r>
      <w:r w:rsidRPr="00CD545C">
        <w:rPr>
          <w:sz w:val="22"/>
          <w:szCs w:val="22"/>
        </w:rPr>
        <w:t xml:space="preserve">. </w:t>
      </w:r>
    </w:p>
    <w:p w14:paraId="1AE0BA89" w14:textId="77777777" w:rsidR="00033708" w:rsidRPr="00CD545C" w:rsidRDefault="00033708" w:rsidP="00A83FFC">
      <w:pPr>
        <w:pStyle w:val="Default"/>
        <w:numPr>
          <w:ilvl w:val="0"/>
          <w:numId w:val="17"/>
        </w:numPr>
        <w:spacing w:before="60"/>
        <w:ind w:left="714" w:hanging="357"/>
        <w:jc w:val="both"/>
        <w:rPr>
          <w:sz w:val="22"/>
          <w:szCs w:val="22"/>
        </w:rPr>
      </w:pPr>
      <w:r w:rsidRPr="00CD545C">
        <w:rPr>
          <w:sz w:val="22"/>
          <w:szCs w:val="22"/>
        </w:rPr>
        <w:t xml:space="preserve">Les litiges précédemment examinés (ou en cours d’examen) par un autre médiateur ou par un tribunal. </w:t>
      </w:r>
    </w:p>
    <w:p w14:paraId="30132B86" w14:textId="77777777" w:rsidR="00033708" w:rsidRPr="00A83FFC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 w:rsidRPr="00A83FFC">
        <w:rPr>
          <w:b/>
          <w:bCs/>
          <w:sz w:val="22"/>
          <w:szCs w:val="22"/>
        </w:rPr>
        <w:t xml:space="preserve">Article 5 : Les modalités de saisine du médiateur </w:t>
      </w:r>
    </w:p>
    <w:p w14:paraId="524E4EF9" w14:textId="77777777" w:rsidR="00033708" w:rsidRDefault="00033708" w:rsidP="00924701">
      <w:pPr>
        <w:pStyle w:val="Default"/>
        <w:numPr>
          <w:ilvl w:val="0"/>
          <w:numId w:val="29"/>
        </w:numPr>
        <w:tabs>
          <w:tab w:val="left" w:pos="284"/>
        </w:tabs>
        <w:spacing w:before="240"/>
        <w:ind w:left="0" w:firstLine="0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La démarche préalable obligatoire </w:t>
      </w:r>
    </w:p>
    <w:p w14:paraId="110EA4BB" w14:textId="0042CD68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L’adhérent doit préalablement à la saisine du médiateur tenter de résoudre directement son litige auprès de </w:t>
      </w:r>
      <w:r w:rsidR="00C20C83" w:rsidRPr="00A83FFC">
        <w:rPr>
          <w:sz w:val="22"/>
          <w:szCs w:val="22"/>
        </w:rPr>
        <w:t>MGEN</w:t>
      </w:r>
      <w:r w:rsidRPr="00A83FFC">
        <w:rPr>
          <w:sz w:val="22"/>
          <w:szCs w:val="22"/>
        </w:rPr>
        <w:t xml:space="preserve">. </w:t>
      </w:r>
    </w:p>
    <w:p w14:paraId="723AAF2F" w14:textId="15BC29FD" w:rsidR="00371058" w:rsidRPr="00A83FFC" w:rsidRDefault="0037105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Pour </w:t>
      </w:r>
      <w:r w:rsidR="008851F9">
        <w:rPr>
          <w:sz w:val="22"/>
          <w:szCs w:val="22"/>
        </w:rPr>
        <w:t>ce faire</w:t>
      </w:r>
      <w:r w:rsidRPr="00A83FFC">
        <w:rPr>
          <w:sz w:val="22"/>
          <w:szCs w:val="22"/>
        </w:rPr>
        <w:t xml:space="preserve">, il doit adresser dans un premier temps ses sollicitations soit par courriel via son espace personnel MGEN, soit par courrier adressé à sa section départementale. </w:t>
      </w:r>
    </w:p>
    <w:p w14:paraId="505F8001" w14:textId="124C5BF3" w:rsidR="00371058" w:rsidRPr="00A83FFC" w:rsidRDefault="0037105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Si la réponse reçue ne le satisfait pas, il peut alors saisir le service des réclamations du </w:t>
      </w:r>
      <w:r w:rsidR="008851F9">
        <w:rPr>
          <w:sz w:val="22"/>
          <w:szCs w:val="22"/>
        </w:rPr>
        <w:t>S</w:t>
      </w:r>
      <w:r w:rsidRPr="00A83FFC">
        <w:rPr>
          <w:sz w:val="22"/>
          <w:szCs w:val="22"/>
        </w:rPr>
        <w:t xml:space="preserve">iège national, en écrivant à : </w:t>
      </w:r>
    </w:p>
    <w:p w14:paraId="42447A20" w14:textId="77777777" w:rsidR="00924701" w:rsidRPr="003F15F5" w:rsidRDefault="00924701" w:rsidP="003E211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F15F5">
        <w:rPr>
          <w:b/>
          <w:bCs/>
          <w:color w:val="auto"/>
          <w:sz w:val="22"/>
          <w:szCs w:val="22"/>
        </w:rPr>
        <w:t>MGEN Siège national</w:t>
      </w:r>
    </w:p>
    <w:p w14:paraId="45B364C7" w14:textId="68ACA50B" w:rsidR="00924701" w:rsidRPr="003F15F5" w:rsidRDefault="00371058" w:rsidP="003E211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F15F5">
        <w:rPr>
          <w:b/>
          <w:bCs/>
          <w:color w:val="auto"/>
          <w:sz w:val="22"/>
          <w:szCs w:val="22"/>
        </w:rPr>
        <w:t>Service des réclamations</w:t>
      </w:r>
      <w:r w:rsidR="00924701" w:rsidRPr="003F15F5">
        <w:rPr>
          <w:b/>
          <w:bCs/>
          <w:color w:val="auto"/>
          <w:sz w:val="22"/>
          <w:szCs w:val="22"/>
        </w:rPr>
        <w:t xml:space="preserve"> </w:t>
      </w:r>
    </w:p>
    <w:p w14:paraId="20BE3DD7" w14:textId="03235209" w:rsidR="00371058" w:rsidRPr="003F15F5" w:rsidRDefault="00371058" w:rsidP="003E211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F15F5">
        <w:rPr>
          <w:b/>
          <w:bCs/>
          <w:color w:val="auto"/>
          <w:sz w:val="22"/>
          <w:szCs w:val="22"/>
        </w:rPr>
        <w:t>3, square Max Hymans</w:t>
      </w:r>
    </w:p>
    <w:p w14:paraId="7ABE8FC9" w14:textId="3E275A99" w:rsidR="00371058" w:rsidRPr="00371058" w:rsidRDefault="00371058" w:rsidP="003E211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71058">
        <w:rPr>
          <w:b/>
          <w:bCs/>
          <w:color w:val="auto"/>
          <w:sz w:val="22"/>
          <w:szCs w:val="22"/>
        </w:rPr>
        <w:t>75748 Paris cedex 15</w:t>
      </w:r>
    </w:p>
    <w:p w14:paraId="7B9F01A9" w14:textId="023A61A5" w:rsidR="00371058" w:rsidRPr="00A83FFC" w:rsidRDefault="003E542F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8851F9">
        <w:rPr>
          <w:color w:val="auto"/>
          <w:sz w:val="22"/>
          <w:szCs w:val="22"/>
        </w:rPr>
        <w:t xml:space="preserve">Enfin, </w:t>
      </w:r>
      <w:r w:rsidR="00371058" w:rsidRPr="00A83FFC">
        <w:rPr>
          <w:sz w:val="22"/>
          <w:szCs w:val="22"/>
        </w:rPr>
        <w:t>il peut saisir le médiateur (Cf. ci-après) :</w:t>
      </w:r>
    </w:p>
    <w:p w14:paraId="1E0FA31D" w14:textId="7C8E1541" w:rsidR="00371058" w:rsidRPr="00371058" w:rsidRDefault="007B5D42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71058">
        <w:rPr>
          <w:color w:val="auto"/>
          <w:sz w:val="22"/>
          <w:szCs w:val="22"/>
        </w:rPr>
        <w:t>En</w:t>
      </w:r>
      <w:r w:rsidR="00371058" w:rsidRPr="00371058">
        <w:rPr>
          <w:color w:val="auto"/>
          <w:sz w:val="22"/>
          <w:szCs w:val="22"/>
        </w:rPr>
        <w:t xml:space="preserve"> l’absence de réponse du service des réclamations du siège national dans un délai de douze jours calendaires ; </w:t>
      </w:r>
    </w:p>
    <w:p w14:paraId="58F1469B" w14:textId="4A1F3A72" w:rsidR="00371058" w:rsidRDefault="007B5D42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71058">
        <w:rPr>
          <w:color w:val="auto"/>
          <w:sz w:val="22"/>
          <w:szCs w:val="22"/>
        </w:rPr>
        <w:t>Ou</w:t>
      </w:r>
      <w:r w:rsidR="00BB7F1C">
        <w:rPr>
          <w:color w:val="auto"/>
          <w:sz w:val="22"/>
          <w:szCs w:val="22"/>
        </w:rPr>
        <w:t>,</w:t>
      </w:r>
      <w:r w:rsidR="00371058" w:rsidRPr="00371058">
        <w:rPr>
          <w:color w:val="auto"/>
          <w:sz w:val="22"/>
          <w:szCs w:val="22"/>
        </w:rPr>
        <w:t xml:space="preserve"> si le litige persiste</w:t>
      </w:r>
      <w:r w:rsidR="00BB7F1C">
        <w:rPr>
          <w:color w:val="auto"/>
          <w:sz w:val="22"/>
          <w:szCs w:val="22"/>
        </w:rPr>
        <w:t>,</w:t>
      </w:r>
      <w:r w:rsidR="00371058" w:rsidRPr="00371058">
        <w:rPr>
          <w:color w:val="auto"/>
          <w:sz w:val="22"/>
          <w:szCs w:val="22"/>
        </w:rPr>
        <w:t xml:space="preserve"> et si aucune action contentieuse le concernant</w:t>
      </w:r>
      <w:r w:rsidR="00BB7F1C">
        <w:rPr>
          <w:color w:val="auto"/>
          <w:sz w:val="22"/>
          <w:szCs w:val="22"/>
        </w:rPr>
        <w:t>,</w:t>
      </w:r>
      <w:r w:rsidR="00371058" w:rsidRPr="00371058">
        <w:rPr>
          <w:color w:val="auto"/>
          <w:sz w:val="22"/>
          <w:szCs w:val="22"/>
        </w:rPr>
        <w:t xml:space="preserve"> n’a été intentée. </w:t>
      </w:r>
    </w:p>
    <w:p w14:paraId="6297339F" w14:textId="77777777" w:rsidR="003E211B" w:rsidRPr="00371058" w:rsidRDefault="003E211B" w:rsidP="003E211B">
      <w:pPr>
        <w:pStyle w:val="Default"/>
        <w:spacing w:before="60"/>
        <w:ind w:left="765"/>
        <w:jc w:val="both"/>
        <w:rPr>
          <w:color w:val="auto"/>
          <w:sz w:val="22"/>
          <w:szCs w:val="22"/>
        </w:rPr>
      </w:pPr>
    </w:p>
    <w:p w14:paraId="02FA1FA5" w14:textId="30A0A8DF" w:rsidR="00033708" w:rsidRPr="00371058" w:rsidRDefault="00033708" w:rsidP="002909B8">
      <w:pPr>
        <w:pStyle w:val="Default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i/>
          <w:iCs/>
          <w:color w:val="auto"/>
          <w:sz w:val="22"/>
          <w:szCs w:val="22"/>
        </w:rPr>
      </w:pPr>
      <w:r w:rsidRPr="00371058">
        <w:rPr>
          <w:i/>
          <w:iCs/>
          <w:color w:val="auto"/>
          <w:sz w:val="22"/>
          <w:szCs w:val="22"/>
        </w:rPr>
        <w:t>Qui peut saisir le médiateur</w:t>
      </w:r>
      <w:r w:rsidR="00BB7F1C">
        <w:rPr>
          <w:i/>
          <w:iCs/>
          <w:color w:val="auto"/>
          <w:sz w:val="22"/>
          <w:szCs w:val="22"/>
        </w:rPr>
        <w:t> ?</w:t>
      </w:r>
    </w:p>
    <w:p w14:paraId="235FEA9F" w14:textId="6D3DF7D3" w:rsidR="00033708" w:rsidRPr="003F15F5" w:rsidRDefault="00033708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F15F5">
        <w:rPr>
          <w:color w:val="auto"/>
          <w:sz w:val="22"/>
          <w:szCs w:val="22"/>
        </w:rPr>
        <w:t xml:space="preserve">L’adhérent </w:t>
      </w:r>
      <w:r w:rsidR="00BB7F1C">
        <w:rPr>
          <w:color w:val="auto"/>
          <w:sz w:val="22"/>
          <w:szCs w:val="22"/>
        </w:rPr>
        <w:t xml:space="preserve">de </w:t>
      </w:r>
      <w:r w:rsidR="00924701" w:rsidRPr="003F15F5">
        <w:rPr>
          <w:color w:val="auto"/>
          <w:sz w:val="22"/>
          <w:szCs w:val="22"/>
        </w:rPr>
        <w:t xml:space="preserve">MGEN </w:t>
      </w:r>
      <w:r w:rsidRPr="003F15F5">
        <w:rPr>
          <w:color w:val="auto"/>
          <w:sz w:val="22"/>
          <w:szCs w:val="22"/>
        </w:rPr>
        <w:t xml:space="preserve">; </w:t>
      </w:r>
    </w:p>
    <w:p w14:paraId="31B89201" w14:textId="013346C8" w:rsidR="00033708" w:rsidRPr="003F15F5" w:rsidRDefault="00033708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F15F5">
        <w:rPr>
          <w:color w:val="auto"/>
          <w:sz w:val="22"/>
          <w:szCs w:val="22"/>
        </w:rPr>
        <w:t xml:space="preserve">Les </w:t>
      </w:r>
      <w:r w:rsidR="002909B8">
        <w:rPr>
          <w:color w:val="auto"/>
          <w:sz w:val="22"/>
          <w:szCs w:val="22"/>
        </w:rPr>
        <w:t>b</w:t>
      </w:r>
      <w:r w:rsidR="00924701" w:rsidRPr="003F15F5">
        <w:rPr>
          <w:color w:val="auto"/>
          <w:sz w:val="22"/>
          <w:szCs w:val="22"/>
        </w:rPr>
        <w:t>énéficiaires conjoints et enfants de l’adhérent ;</w:t>
      </w:r>
      <w:r w:rsidRPr="003F15F5">
        <w:rPr>
          <w:color w:val="auto"/>
          <w:sz w:val="22"/>
          <w:szCs w:val="22"/>
        </w:rPr>
        <w:t xml:space="preserve"> </w:t>
      </w:r>
    </w:p>
    <w:p w14:paraId="10C60BB4" w14:textId="1F590199" w:rsidR="00033708" w:rsidRPr="003F15F5" w:rsidRDefault="00033708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F15F5">
        <w:rPr>
          <w:color w:val="auto"/>
          <w:sz w:val="22"/>
          <w:szCs w:val="22"/>
        </w:rPr>
        <w:t>Le souscripteur d</w:t>
      </w:r>
      <w:r w:rsidR="00924701" w:rsidRPr="003F15F5">
        <w:rPr>
          <w:color w:val="auto"/>
          <w:sz w:val="22"/>
          <w:szCs w:val="22"/>
        </w:rPr>
        <w:t>’offres additionnelles</w:t>
      </w:r>
      <w:r w:rsidRPr="003F15F5">
        <w:rPr>
          <w:color w:val="auto"/>
          <w:sz w:val="22"/>
          <w:szCs w:val="22"/>
        </w:rPr>
        <w:t xml:space="preserve"> ; </w:t>
      </w:r>
    </w:p>
    <w:p w14:paraId="18BBBBFB" w14:textId="54CDFEBD" w:rsidR="00033708" w:rsidRPr="003F15F5" w:rsidRDefault="00033708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3F15F5">
        <w:rPr>
          <w:color w:val="auto"/>
          <w:sz w:val="22"/>
          <w:szCs w:val="22"/>
        </w:rPr>
        <w:t>Les bénéficiaires désignés</w:t>
      </w:r>
      <w:r w:rsidR="00924701" w:rsidRPr="003F15F5">
        <w:rPr>
          <w:color w:val="auto"/>
          <w:sz w:val="22"/>
          <w:szCs w:val="22"/>
        </w:rPr>
        <w:t xml:space="preserve"> d’une </w:t>
      </w:r>
      <w:r w:rsidR="002909B8">
        <w:rPr>
          <w:color w:val="auto"/>
          <w:sz w:val="22"/>
          <w:szCs w:val="22"/>
        </w:rPr>
        <w:t>p</w:t>
      </w:r>
      <w:r w:rsidR="00924701" w:rsidRPr="003F15F5">
        <w:rPr>
          <w:color w:val="auto"/>
          <w:sz w:val="22"/>
          <w:szCs w:val="22"/>
        </w:rPr>
        <w:t>restation Invalidité-Décès</w:t>
      </w:r>
      <w:r w:rsidRPr="003F15F5">
        <w:rPr>
          <w:color w:val="auto"/>
          <w:sz w:val="22"/>
          <w:szCs w:val="22"/>
        </w:rPr>
        <w:t xml:space="preserve">. </w:t>
      </w:r>
    </w:p>
    <w:p w14:paraId="7CD652AB" w14:textId="227FA29F" w:rsidR="00033708" w:rsidRPr="00371058" w:rsidRDefault="00033708" w:rsidP="00924701">
      <w:pPr>
        <w:pStyle w:val="Default"/>
        <w:numPr>
          <w:ilvl w:val="0"/>
          <w:numId w:val="29"/>
        </w:numPr>
        <w:tabs>
          <w:tab w:val="left" w:pos="284"/>
        </w:tabs>
        <w:spacing w:before="240"/>
        <w:ind w:left="0" w:firstLine="0"/>
        <w:jc w:val="both"/>
        <w:rPr>
          <w:i/>
          <w:iCs/>
          <w:color w:val="auto"/>
          <w:sz w:val="22"/>
          <w:szCs w:val="22"/>
        </w:rPr>
      </w:pPr>
      <w:r w:rsidRPr="00371058">
        <w:rPr>
          <w:i/>
          <w:iCs/>
          <w:color w:val="auto"/>
          <w:sz w:val="22"/>
          <w:szCs w:val="22"/>
        </w:rPr>
        <w:lastRenderedPageBreak/>
        <w:t>La saisine du médiateur se fait</w:t>
      </w:r>
      <w:r w:rsidR="003070C2" w:rsidRPr="00371058">
        <w:rPr>
          <w:i/>
          <w:iCs/>
          <w:color w:val="auto"/>
          <w:sz w:val="22"/>
          <w:szCs w:val="22"/>
        </w:rPr>
        <w:t> :</w:t>
      </w:r>
      <w:r w:rsidRPr="00371058">
        <w:rPr>
          <w:i/>
          <w:iCs/>
          <w:color w:val="auto"/>
          <w:sz w:val="22"/>
          <w:szCs w:val="22"/>
        </w:rPr>
        <w:t xml:space="preserve"> </w:t>
      </w:r>
    </w:p>
    <w:p w14:paraId="2902B63C" w14:textId="77777777" w:rsidR="00924701" w:rsidRPr="00924701" w:rsidRDefault="00DD2EEB" w:rsidP="00CD3AD4">
      <w:pPr>
        <w:pStyle w:val="Default"/>
        <w:numPr>
          <w:ilvl w:val="0"/>
          <w:numId w:val="14"/>
        </w:numPr>
        <w:spacing w:before="60"/>
        <w:ind w:left="765" w:hanging="357"/>
        <w:jc w:val="both"/>
      </w:pPr>
      <w:r w:rsidRPr="00A83FFC">
        <w:rPr>
          <w:color w:val="auto"/>
          <w:sz w:val="22"/>
          <w:szCs w:val="22"/>
        </w:rPr>
        <w:t>Par courrier :</w:t>
      </w:r>
      <w:r w:rsidR="00A83FFC" w:rsidRPr="00A83FFC">
        <w:rPr>
          <w:color w:val="auto"/>
          <w:sz w:val="22"/>
          <w:szCs w:val="22"/>
        </w:rPr>
        <w:tab/>
      </w:r>
      <w:r w:rsidR="00A83FFC" w:rsidRPr="00A83FFC">
        <w:rPr>
          <w:color w:val="auto"/>
          <w:sz w:val="22"/>
          <w:szCs w:val="22"/>
        </w:rPr>
        <w:tab/>
      </w:r>
      <w:r w:rsidRPr="00A83FFC">
        <w:rPr>
          <w:color w:val="auto"/>
          <w:sz w:val="22"/>
          <w:szCs w:val="22"/>
        </w:rPr>
        <w:t>CNPM Médiation Consommation</w:t>
      </w:r>
    </w:p>
    <w:p w14:paraId="33FB0B40" w14:textId="30EADEEA" w:rsidR="00924701" w:rsidRDefault="00DD2EEB" w:rsidP="00924701">
      <w:pPr>
        <w:pStyle w:val="Default"/>
        <w:ind w:left="2829"/>
        <w:jc w:val="both"/>
      </w:pPr>
      <w:r w:rsidRPr="004C3B40">
        <w:t>27, avenue de la libération</w:t>
      </w:r>
    </w:p>
    <w:p w14:paraId="493EEE7F" w14:textId="1C4F945A" w:rsidR="00DD2EEB" w:rsidRDefault="00DD2EEB" w:rsidP="00924701">
      <w:pPr>
        <w:pStyle w:val="Default"/>
        <w:ind w:left="2829"/>
        <w:jc w:val="both"/>
      </w:pPr>
      <w:r w:rsidRPr="004C3B40">
        <w:t>42 400 SAINT-CHAMOND</w:t>
      </w:r>
    </w:p>
    <w:p w14:paraId="3C65A534" w14:textId="62963743" w:rsidR="00DD2EEB" w:rsidRDefault="00DD2EEB" w:rsidP="00A83FFC">
      <w:pPr>
        <w:pStyle w:val="Default"/>
        <w:numPr>
          <w:ilvl w:val="0"/>
          <w:numId w:val="14"/>
        </w:numPr>
        <w:spacing w:before="60"/>
        <w:ind w:left="765" w:hanging="357"/>
        <w:jc w:val="both"/>
        <w:rPr>
          <w:color w:val="auto"/>
          <w:sz w:val="22"/>
          <w:szCs w:val="22"/>
        </w:rPr>
      </w:pPr>
      <w:r w:rsidRPr="00A83FFC">
        <w:rPr>
          <w:color w:val="auto"/>
          <w:sz w:val="22"/>
          <w:szCs w:val="22"/>
        </w:rPr>
        <w:t>Via le site CNPM :</w:t>
      </w:r>
      <w:r w:rsidR="00924701">
        <w:rPr>
          <w:color w:val="auto"/>
          <w:sz w:val="22"/>
          <w:szCs w:val="22"/>
        </w:rPr>
        <w:t xml:space="preserve"> </w:t>
      </w:r>
      <w:hyperlink r:id="rId10" w:history="1">
        <w:r w:rsidR="00924701" w:rsidRPr="00A152F6">
          <w:rPr>
            <w:rStyle w:val="Lienhypertexte"/>
            <w:sz w:val="22"/>
            <w:szCs w:val="22"/>
          </w:rPr>
          <w:t>https://www.cnpm-mediation-consommation.eu</w:t>
        </w:r>
      </w:hyperlink>
    </w:p>
    <w:p w14:paraId="4CD60D32" w14:textId="52F11CDC" w:rsidR="00033708" w:rsidRPr="00A83FFC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 w:rsidRPr="00A83FFC">
        <w:rPr>
          <w:b/>
          <w:bCs/>
          <w:sz w:val="22"/>
          <w:szCs w:val="22"/>
        </w:rPr>
        <w:t xml:space="preserve">Article 6 : </w:t>
      </w:r>
      <w:r w:rsidR="004B644A" w:rsidRPr="003F15F5">
        <w:rPr>
          <w:b/>
          <w:bCs/>
          <w:color w:val="auto"/>
          <w:sz w:val="22"/>
          <w:szCs w:val="22"/>
        </w:rPr>
        <w:t>L</w:t>
      </w:r>
      <w:r w:rsidRPr="003F15F5">
        <w:rPr>
          <w:b/>
          <w:bCs/>
          <w:color w:val="auto"/>
          <w:sz w:val="22"/>
          <w:szCs w:val="22"/>
        </w:rPr>
        <w:t>e</w:t>
      </w:r>
      <w:r w:rsidRPr="00A83FFC">
        <w:rPr>
          <w:b/>
          <w:bCs/>
          <w:sz w:val="22"/>
          <w:szCs w:val="22"/>
        </w:rPr>
        <w:t xml:space="preserve"> déroulement du processus de médiation </w:t>
      </w:r>
    </w:p>
    <w:p w14:paraId="0324BC51" w14:textId="0CBE2109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Le médiateur exerce sa mission en toute indépendance et impartialité. Il procède à l’examen de recevabilité du dossier. Il s’assure notamment que les démarches préalables à la saisine du médiateur ont été réalisées et que le motif de la réclamation entre dans son champ de compétence. </w:t>
      </w:r>
    </w:p>
    <w:p w14:paraId="7F79F41F" w14:textId="71101F28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>Si le dossier est recevable au regard de l’ensemble des dispositions de l’article L.612-2 du Code de la consommation et s’il respecte les conditions listées à l’article 3 de la présente charte</w:t>
      </w:r>
      <w:r w:rsidR="00924701" w:rsidRPr="003F15F5">
        <w:rPr>
          <w:color w:val="auto"/>
          <w:sz w:val="22"/>
          <w:szCs w:val="22"/>
        </w:rPr>
        <w:t>,</w:t>
      </w:r>
      <w:r w:rsidRPr="00A83FFC">
        <w:rPr>
          <w:sz w:val="22"/>
          <w:szCs w:val="22"/>
        </w:rPr>
        <w:t xml:space="preserve"> il est adressé aux parties une notification les en informant expressément. Cette notification rappelle aux parties qu’elles peuvent à tout moment se retirer du processus. </w:t>
      </w:r>
    </w:p>
    <w:p w14:paraId="3982DC38" w14:textId="238B5E9B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>Le médiateur analyse l’ensemble des éléments du dossier. Il peut</w:t>
      </w:r>
      <w:r w:rsidR="00AD6461" w:rsidRPr="00A83FFC">
        <w:rPr>
          <w:sz w:val="22"/>
          <w:szCs w:val="22"/>
        </w:rPr>
        <w:t xml:space="preserve"> demander</w:t>
      </w:r>
      <w:r w:rsidRPr="00A83FFC">
        <w:rPr>
          <w:sz w:val="22"/>
          <w:szCs w:val="22"/>
        </w:rPr>
        <w:t xml:space="preserve"> éventuellement</w:t>
      </w:r>
      <w:r w:rsidR="00A57135" w:rsidRPr="00A83FFC">
        <w:rPr>
          <w:sz w:val="22"/>
          <w:szCs w:val="22"/>
        </w:rPr>
        <w:t xml:space="preserve"> </w:t>
      </w:r>
      <w:r w:rsidRPr="00A83FFC">
        <w:rPr>
          <w:sz w:val="22"/>
          <w:szCs w:val="22"/>
        </w:rPr>
        <w:t xml:space="preserve">des compléments d’information aux parties. </w:t>
      </w:r>
    </w:p>
    <w:p w14:paraId="7FE54D5B" w14:textId="07318DB6" w:rsidR="00033708" w:rsidRPr="006E6D05" w:rsidRDefault="00033708" w:rsidP="00A83FFC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A83FFC">
        <w:rPr>
          <w:sz w:val="22"/>
          <w:szCs w:val="22"/>
        </w:rPr>
        <w:t xml:space="preserve">A défaut d’accord entre les parties, le médiateur </w:t>
      </w:r>
      <w:r w:rsidR="00482D14" w:rsidRPr="00A83FFC">
        <w:rPr>
          <w:sz w:val="22"/>
          <w:szCs w:val="22"/>
        </w:rPr>
        <w:t xml:space="preserve">fait </w:t>
      </w:r>
      <w:r w:rsidRPr="00A83FFC">
        <w:rPr>
          <w:sz w:val="22"/>
          <w:szCs w:val="22"/>
        </w:rPr>
        <w:t>une proposition écrite visant à résoudre le litige qu’il notifie à chacune des parties. Le médiateur rend une proposition de solution motivée dans les 90 jours maximum de la notification de sa saisine.</w:t>
      </w:r>
    </w:p>
    <w:p w14:paraId="10963F8E" w14:textId="77777777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En faisant connaître la solution qu’il propose, le médiateur rappelle : </w:t>
      </w:r>
    </w:p>
    <w:p w14:paraId="6F10E122" w14:textId="2A298A83" w:rsidR="00033708" w:rsidRPr="00482D14" w:rsidRDefault="007B5D42" w:rsidP="00A83FFC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 w:rsidRPr="00482D14">
        <w:rPr>
          <w:color w:val="auto"/>
          <w:sz w:val="22"/>
          <w:szCs w:val="22"/>
        </w:rPr>
        <w:t>Que</w:t>
      </w:r>
      <w:r w:rsidR="00033708" w:rsidRPr="00482D14">
        <w:rPr>
          <w:color w:val="auto"/>
          <w:sz w:val="22"/>
          <w:szCs w:val="22"/>
        </w:rPr>
        <w:t xml:space="preserve"> chaque partie est libre d’accepter ou de refuser sa proposition de solution ; </w:t>
      </w:r>
    </w:p>
    <w:p w14:paraId="7599B82E" w14:textId="031B9D1A" w:rsidR="00033708" w:rsidRPr="00482D14" w:rsidRDefault="007B5D42" w:rsidP="00A83FFC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482D14">
        <w:rPr>
          <w:color w:val="auto"/>
          <w:sz w:val="22"/>
          <w:szCs w:val="22"/>
        </w:rPr>
        <w:t>Que</w:t>
      </w:r>
      <w:r w:rsidR="00033708" w:rsidRPr="00482D14">
        <w:rPr>
          <w:color w:val="auto"/>
          <w:sz w:val="22"/>
          <w:szCs w:val="22"/>
        </w:rPr>
        <w:t xml:space="preserve"> sa proposition de solution peut être différente de la décision qui aurait pu être rendue par un tribunal </w:t>
      </w:r>
    </w:p>
    <w:p w14:paraId="7D69CA2B" w14:textId="094C5762" w:rsidR="00033708" w:rsidRPr="00A83FFC" w:rsidRDefault="00033708" w:rsidP="00A83FFC">
      <w:pPr>
        <w:pStyle w:val="Default"/>
        <w:spacing w:before="120" w:after="120"/>
        <w:jc w:val="both"/>
        <w:rPr>
          <w:sz w:val="22"/>
          <w:szCs w:val="22"/>
        </w:rPr>
      </w:pPr>
      <w:r w:rsidRPr="00A83FFC">
        <w:rPr>
          <w:sz w:val="22"/>
          <w:szCs w:val="22"/>
        </w:rPr>
        <w:t xml:space="preserve">Le médiateur précise également les effets juridiques de l’acceptation de la proposition de solution, fixe un délai de </w:t>
      </w:r>
      <w:r w:rsidR="00DD2EEB" w:rsidRPr="00A83FFC">
        <w:rPr>
          <w:sz w:val="22"/>
          <w:szCs w:val="22"/>
        </w:rPr>
        <w:t>15</w:t>
      </w:r>
      <w:r w:rsidRPr="00A83FFC">
        <w:rPr>
          <w:sz w:val="22"/>
          <w:szCs w:val="22"/>
        </w:rPr>
        <w:t xml:space="preserve"> jours pour l’accepter ou la refuser et </w:t>
      </w:r>
      <w:r w:rsidR="003E211B" w:rsidRPr="00755BBD">
        <w:rPr>
          <w:color w:val="auto"/>
          <w:sz w:val="22"/>
          <w:szCs w:val="22"/>
        </w:rPr>
        <w:t>indique</w:t>
      </w:r>
      <w:r w:rsidR="003E211B" w:rsidRPr="003E211B">
        <w:rPr>
          <w:color w:val="FF0000"/>
          <w:sz w:val="22"/>
          <w:szCs w:val="22"/>
        </w:rPr>
        <w:t xml:space="preserve"> </w:t>
      </w:r>
      <w:r w:rsidRPr="00A83FFC">
        <w:rPr>
          <w:sz w:val="22"/>
          <w:szCs w:val="22"/>
        </w:rPr>
        <w:t xml:space="preserve">que, passé ce délai, l’absence de réponse de </w:t>
      </w:r>
      <w:r w:rsidR="00DD2EEB" w:rsidRPr="00A83FFC">
        <w:rPr>
          <w:sz w:val="22"/>
          <w:szCs w:val="22"/>
        </w:rPr>
        <w:t xml:space="preserve">l’une des parties </w:t>
      </w:r>
      <w:r w:rsidRPr="00A83FFC">
        <w:rPr>
          <w:sz w:val="22"/>
          <w:szCs w:val="22"/>
        </w:rPr>
        <w:t>équivaudra à un refus de cette proposition. Le médiateur informe les parties de cette règle dans le courrier</w:t>
      </w:r>
      <w:r w:rsidR="00DD2EEB" w:rsidRPr="00A83FFC">
        <w:rPr>
          <w:sz w:val="22"/>
          <w:szCs w:val="22"/>
        </w:rPr>
        <w:t>/courriel</w:t>
      </w:r>
      <w:r w:rsidRPr="00A83FFC">
        <w:rPr>
          <w:sz w:val="22"/>
          <w:szCs w:val="22"/>
        </w:rPr>
        <w:t xml:space="preserve"> de notification de sa proposition. </w:t>
      </w:r>
    </w:p>
    <w:p w14:paraId="177B6575" w14:textId="077FB101" w:rsidR="00033708" w:rsidRPr="00A83FFC" w:rsidRDefault="00033708" w:rsidP="00A83FFC">
      <w:pPr>
        <w:pStyle w:val="Default"/>
        <w:spacing w:before="360" w:after="240"/>
        <w:jc w:val="both"/>
        <w:rPr>
          <w:b/>
          <w:bCs/>
          <w:sz w:val="22"/>
          <w:szCs w:val="22"/>
        </w:rPr>
      </w:pPr>
      <w:r w:rsidRPr="00A83FFC">
        <w:rPr>
          <w:b/>
          <w:bCs/>
          <w:sz w:val="22"/>
          <w:szCs w:val="22"/>
        </w:rPr>
        <w:t>Article 7 :</w:t>
      </w:r>
      <w:r w:rsidRPr="00755BBD">
        <w:rPr>
          <w:b/>
          <w:bCs/>
          <w:color w:val="auto"/>
          <w:sz w:val="22"/>
          <w:szCs w:val="22"/>
        </w:rPr>
        <w:t xml:space="preserve"> </w:t>
      </w:r>
      <w:r w:rsidR="004B644A" w:rsidRPr="00755BBD">
        <w:rPr>
          <w:b/>
          <w:bCs/>
          <w:color w:val="auto"/>
          <w:sz w:val="22"/>
          <w:szCs w:val="22"/>
        </w:rPr>
        <w:t>L’</w:t>
      </w:r>
      <w:r w:rsidRPr="00755BBD">
        <w:rPr>
          <w:b/>
          <w:bCs/>
          <w:color w:val="auto"/>
          <w:sz w:val="22"/>
          <w:szCs w:val="22"/>
        </w:rPr>
        <w:t xml:space="preserve">issue </w:t>
      </w:r>
      <w:r w:rsidRPr="00A83FFC">
        <w:rPr>
          <w:b/>
          <w:bCs/>
          <w:sz w:val="22"/>
          <w:szCs w:val="22"/>
        </w:rPr>
        <w:t xml:space="preserve">de la médiation </w:t>
      </w:r>
    </w:p>
    <w:p w14:paraId="4304307F" w14:textId="5081555D" w:rsidR="004B644A" w:rsidRPr="004B644A" w:rsidRDefault="00033708" w:rsidP="004B644A">
      <w:pPr>
        <w:pStyle w:val="Default"/>
        <w:numPr>
          <w:ilvl w:val="0"/>
          <w:numId w:val="28"/>
        </w:numPr>
        <w:spacing w:before="240" w:after="120"/>
        <w:jc w:val="both"/>
        <w:rPr>
          <w:sz w:val="22"/>
          <w:szCs w:val="22"/>
          <w:u w:val="single"/>
        </w:rPr>
      </w:pPr>
      <w:r w:rsidRPr="004B644A">
        <w:rPr>
          <w:sz w:val="22"/>
          <w:szCs w:val="22"/>
          <w:u w:val="single"/>
        </w:rPr>
        <w:t>En cas d’accord</w:t>
      </w:r>
    </w:p>
    <w:p w14:paraId="57885DAA" w14:textId="67E06EA7" w:rsidR="00033708" w:rsidRPr="004B644A" w:rsidRDefault="004B644A" w:rsidP="004B644A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4B644A">
        <w:rPr>
          <w:color w:val="auto"/>
          <w:sz w:val="22"/>
          <w:szCs w:val="22"/>
        </w:rPr>
        <w:t>Lorsque</w:t>
      </w:r>
      <w:r w:rsidR="00033708" w:rsidRPr="004B644A">
        <w:rPr>
          <w:color w:val="auto"/>
          <w:sz w:val="22"/>
          <w:szCs w:val="22"/>
        </w:rPr>
        <w:t xml:space="preserve"> l</w:t>
      </w:r>
      <w:r w:rsidR="00DD2EEB" w:rsidRPr="004B644A">
        <w:rPr>
          <w:color w:val="auto"/>
          <w:sz w:val="22"/>
          <w:szCs w:val="22"/>
        </w:rPr>
        <w:t>es parties</w:t>
      </w:r>
      <w:r w:rsidR="00033708" w:rsidRPr="004B644A">
        <w:rPr>
          <w:color w:val="auto"/>
          <w:sz w:val="22"/>
          <w:szCs w:val="22"/>
        </w:rPr>
        <w:t xml:space="preserve"> accepte</w:t>
      </w:r>
      <w:r w:rsidR="00DD2EEB" w:rsidRPr="004B644A">
        <w:rPr>
          <w:color w:val="auto"/>
          <w:sz w:val="22"/>
          <w:szCs w:val="22"/>
        </w:rPr>
        <w:t>nt</w:t>
      </w:r>
      <w:r w:rsidR="00033708" w:rsidRPr="004B644A">
        <w:rPr>
          <w:color w:val="auto"/>
          <w:sz w:val="22"/>
          <w:szCs w:val="22"/>
        </w:rPr>
        <w:t xml:space="preserve"> la proposition du médiateur, ce dernier </w:t>
      </w:r>
      <w:r w:rsidR="00AD6461" w:rsidRPr="004B644A">
        <w:rPr>
          <w:color w:val="auto"/>
          <w:sz w:val="22"/>
          <w:szCs w:val="22"/>
        </w:rPr>
        <w:t xml:space="preserve">adresse une notification d’accord aux parties puis </w:t>
      </w:r>
      <w:r w:rsidR="00033708" w:rsidRPr="004B644A">
        <w:rPr>
          <w:color w:val="auto"/>
          <w:sz w:val="22"/>
          <w:szCs w:val="22"/>
        </w:rPr>
        <w:t>clôture le dossie</w:t>
      </w:r>
      <w:r w:rsidR="00AD6461" w:rsidRPr="004B644A">
        <w:rPr>
          <w:color w:val="auto"/>
          <w:sz w:val="22"/>
          <w:szCs w:val="22"/>
        </w:rPr>
        <w:t>r</w:t>
      </w:r>
      <w:r w:rsidR="00033708" w:rsidRPr="004B644A">
        <w:rPr>
          <w:color w:val="auto"/>
          <w:sz w:val="22"/>
          <w:szCs w:val="22"/>
        </w:rPr>
        <w:t xml:space="preserve">. </w:t>
      </w:r>
      <w:r w:rsidR="00AD6461" w:rsidRPr="004B644A">
        <w:rPr>
          <w:color w:val="auto"/>
          <w:sz w:val="22"/>
          <w:szCs w:val="22"/>
        </w:rPr>
        <w:t xml:space="preserve">Les correspondantes </w:t>
      </w:r>
      <w:r w:rsidR="003E211B">
        <w:rPr>
          <w:color w:val="auto"/>
          <w:sz w:val="22"/>
          <w:szCs w:val="22"/>
        </w:rPr>
        <w:t>« </w:t>
      </w:r>
      <w:r w:rsidR="00AD6461" w:rsidRPr="004B644A">
        <w:rPr>
          <w:color w:val="auto"/>
          <w:sz w:val="22"/>
          <w:szCs w:val="22"/>
        </w:rPr>
        <w:t>médiation</w:t>
      </w:r>
      <w:r w:rsidR="003E211B">
        <w:rPr>
          <w:color w:val="auto"/>
          <w:sz w:val="22"/>
          <w:szCs w:val="22"/>
        </w:rPr>
        <w:t> »</w:t>
      </w:r>
      <w:r w:rsidR="00AD6461" w:rsidRPr="004B644A">
        <w:rPr>
          <w:color w:val="auto"/>
          <w:sz w:val="22"/>
          <w:szCs w:val="22"/>
        </w:rPr>
        <w:t xml:space="preserve"> rédigent la convention d’accord </w:t>
      </w:r>
      <w:r w:rsidR="003E211B" w:rsidRPr="00755BBD">
        <w:rPr>
          <w:color w:val="auto"/>
          <w:sz w:val="22"/>
          <w:szCs w:val="22"/>
        </w:rPr>
        <w:t xml:space="preserve">qu’elles </w:t>
      </w:r>
      <w:r w:rsidR="00AD6461" w:rsidRPr="004B644A">
        <w:rPr>
          <w:color w:val="auto"/>
          <w:sz w:val="22"/>
          <w:szCs w:val="22"/>
        </w:rPr>
        <w:t>adres</w:t>
      </w:r>
      <w:r w:rsidR="00AD6461" w:rsidRPr="00755BBD">
        <w:rPr>
          <w:color w:val="auto"/>
          <w:sz w:val="22"/>
          <w:szCs w:val="22"/>
        </w:rPr>
        <w:t>se</w:t>
      </w:r>
      <w:r w:rsidR="003E211B" w:rsidRPr="00755BBD">
        <w:rPr>
          <w:color w:val="auto"/>
          <w:sz w:val="22"/>
          <w:szCs w:val="22"/>
        </w:rPr>
        <w:t>nt</w:t>
      </w:r>
      <w:r w:rsidR="00AD6461" w:rsidRPr="004B644A">
        <w:rPr>
          <w:color w:val="auto"/>
          <w:sz w:val="22"/>
          <w:szCs w:val="22"/>
        </w:rPr>
        <w:t xml:space="preserve"> </w:t>
      </w:r>
      <w:r w:rsidR="00033708" w:rsidRPr="004B644A">
        <w:rPr>
          <w:color w:val="auto"/>
          <w:sz w:val="22"/>
          <w:szCs w:val="22"/>
        </w:rPr>
        <w:t>au service en charge d’exécuter la décision du médiateur</w:t>
      </w:r>
      <w:r w:rsidR="00AD6461" w:rsidRPr="004B644A">
        <w:rPr>
          <w:color w:val="auto"/>
          <w:sz w:val="22"/>
          <w:szCs w:val="22"/>
        </w:rPr>
        <w:t>.</w:t>
      </w:r>
      <w:r w:rsidR="00033708" w:rsidRPr="004B644A">
        <w:rPr>
          <w:color w:val="auto"/>
          <w:sz w:val="22"/>
          <w:szCs w:val="22"/>
        </w:rPr>
        <w:t xml:space="preserve"> </w:t>
      </w:r>
    </w:p>
    <w:p w14:paraId="07E752E8" w14:textId="31A2FC7E" w:rsidR="004B644A" w:rsidRPr="004B644A" w:rsidRDefault="00033708" w:rsidP="004B644A">
      <w:pPr>
        <w:pStyle w:val="Default"/>
        <w:numPr>
          <w:ilvl w:val="0"/>
          <w:numId w:val="28"/>
        </w:numPr>
        <w:spacing w:before="240" w:after="120"/>
        <w:jc w:val="both"/>
        <w:rPr>
          <w:sz w:val="22"/>
          <w:szCs w:val="22"/>
          <w:u w:val="single"/>
        </w:rPr>
      </w:pPr>
      <w:r w:rsidRPr="004B644A">
        <w:rPr>
          <w:sz w:val="22"/>
          <w:szCs w:val="22"/>
          <w:u w:val="single"/>
        </w:rPr>
        <w:t xml:space="preserve">En cas de </w:t>
      </w:r>
      <w:r w:rsidR="00AD6461" w:rsidRPr="004B644A">
        <w:rPr>
          <w:sz w:val="22"/>
          <w:szCs w:val="22"/>
          <w:u w:val="single"/>
        </w:rPr>
        <w:t>refus</w:t>
      </w:r>
    </w:p>
    <w:p w14:paraId="0A807541" w14:textId="287DF331" w:rsidR="004B644A" w:rsidRPr="00755BBD" w:rsidRDefault="004B644A" w:rsidP="004B644A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4B644A">
        <w:rPr>
          <w:color w:val="auto"/>
          <w:sz w:val="22"/>
          <w:szCs w:val="22"/>
        </w:rPr>
        <w:t>Le</w:t>
      </w:r>
      <w:r w:rsidR="00DD2EEB" w:rsidRPr="004B644A">
        <w:rPr>
          <w:color w:val="auto"/>
          <w:sz w:val="22"/>
          <w:szCs w:val="22"/>
        </w:rPr>
        <w:t xml:space="preserve"> </w:t>
      </w:r>
      <w:r w:rsidR="00033708" w:rsidRPr="004B644A">
        <w:rPr>
          <w:color w:val="auto"/>
          <w:sz w:val="22"/>
          <w:szCs w:val="22"/>
        </w:rPr>
        <w:t xml:space="preserve">médiateur établit un constat d’échec et le notifie </w:t>
      </w:r>
      <w:r w:rsidR="00FB60D8">
        <w:rPr>
          <w:color w:val="auto"/>
          <w:sz w:val="22"/>
          <w:szCs w:val="22"/>
        </w:rPr>
        <w:t>aux parties.</w:t>
      </w:r>
      <w:r w:rsidR="003E211B">
        <w:rPr>
          <w:color w:val="auto"/>
          <w:sz w:val="22"/>
          <w:szCs w:val="22"/>
        </w:rPr>
        <w:t xml:space="preserve"> </w:t>
      </w:r>
      <w:r w:rsidR="003E211B" w:rsidRPr="00755BBD">
        <w:rPr>
          <w:color w:val="auto"/>
          <w:sz w:val="22"/>
          <w:szCs w:val="22"/>
        </w:rPr>
        <w:t xml:space="preserve">Les correspondantes </w:t>
      </w:r>
      <w:r w:rsidR="004A3B02">
        <w:rPr>
          <w:color w:val="auto"/>
          <w:sz w:val="22"/>
          <w:szCs w:val="22"/>
        </w:rPr>
        <w:t xml:space="preserve">de la </w:t>
      </w:r>
      <w:bookmarkStart w:id="0" w:name="_GoBack"/>
      <w:bookmarkEnd w:id="0"/>
      <w:r w:rsidR="003E211B" w:rsidRPr="00755BBD">
        <w:rPr>
          <w:color w:val="auto"/>
          <w:sz w:val="22"/>
          <w:szCs w:val="22"/>
        </w:rPr>
        <w:t>« médiation » procèdent à la clôture du</w:t>
      </w:r>
      <w:r w:rsidR="00033708" w:rsidRPr="00755BBD">
        <w:rPr>
          <w:color w:val="auto"/>
          <w:sz w:val="22"/>
          <w:szCs w:val="22"/>
        </w:rPr>
        <w:t xml:space="preserve"> dossier</w:t>
      </w:r>
      <w:r w:rsidRPr="00755BBD">
        <w:rPr>
          <w:color w:val="auto"/>
          <w:sz w:val="22"/>
          <w:szCs w:val="22"/>
        </w:rPr>
        <w:t>.</w:t>
      </w:r>
    </w:p>
    <w:sectPr w:rsidR="004B644A" w:rsidRPr="00755BBD" w:rsidSect="003E211B">
      <w:footerReference w:type="default" r:id="rId11"/>
      <w:pgSz w:w="11904" w:h="17338"/>
      <w:pgMar w:top="851" w:right="989" w:bottom="1134" w:left="993" w:header="720" w:footer="557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29E9" w16cex:dateUtc="2021-06-14T17:18:00Z"/>
  <w16cex:commentExtensible w16cex:durableId="24722DEC" w16cex:dateUtc="2021-06-14T17:35:00Z"/>
  <w16cex:commentExtensible w16cex:durableId="24722A49" w16cex:dateUtc="2021-06-14T17:19:00Z"/>
  <w16cex:commentExtensible w16cex:durableId="24722F2E" w16cex:dateUtc="2021-06-14T17:40:00Z"/>
  <w16cex:commentExtensible w16cex:durableId="24722B5A" w16cex:dateUtc="2021-06-14T17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E13A" w14:textId="77777777" w:rsidR="00327EEA" w:rsidRDefault="00327EEA" w:rsidP="004B644A">
      <w:pPr>
        <w:spacing w:after="0" w:line="240" w:lineRule="auto"/>
      </w:pPr>
      <w:r>
        <w:separator/>
      </w:r>
    </w:p>
  </w:endnote>
  <w:endnote w:type="continuationSeparator" w:id="0">
    <w:p w14:paraId="607A8013" w14:textId="77777777" w:rsidR="00327EEA" w:rsidRDefault="00327EEA" w:rsidP="004B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43865487"/>
      <w:docPartObj>
        <w:docPartGallery w:val="Page Numbers (Bottom of Page)"/>
        <w:docPartUnique/>
      </w:docPartObj>
    </w:sdtPr>
    <w:sdtEndPr/>
    <w:sdtContent>
      <w:p w14:paraId="2300A52D" w14:textId="24C11C65" w:rsidR="004B644A" w:rsidRPr="004B644A" w:rsidRDefault="004B644A" w:rsidP="004B644A">
        <w:pPr>
          <w:pStyle w:val="Pieddepage"/>
          <w:rPr>
            <w:sz w:val="16"/>
            <w:szCs w:val="16"/>
          </w:rPr>
        </w:pPr>
        <w:r w:rsidRPr="004B644A">
          <w:rPr>
            <w:sz w:val="16"/>
            <w:szCs w:val="16"/>
          </w:rPr>
          <w:t>Document d’information sans valeur contractuelle</w:t>
        </w:r>
        <w:r w:rsidRPr="004B644A">
          <w:rPr>
            <w:sz w:val="16"/>
            <w:szCs w:val="16"/>
          </w:rPr>
          <w:tab/>
        </w:r>
        <w:r w:rsidRPr="004B644A">
          <w:rPr>
            <w:sz w:val="16"/>
            <w:szCs w:val="16"/>
          </w:rPr>
          <w:tab/>
        </w:r>
        <w:r w:rsidRPr="004B644A">
          <w:rPr>
            <w:sz w:val="16"/>
            <w:szCs w:val="16"/>
          </w:rPr>
          <w:tab/>
        </w:r>
        <w:r w:rsidRPr="004B644A">
          <w:rPr>
            <w:sz w:val="16"/>
            <w:szCs w:val="16"/>
          </w:rPr>
          <w:fldChar w:fldCharType="begin"/>
        </w:r>
        <w:r w:rsidRPr="004B644A">
          <w:rPr>
            <w:sz w:val="16"/>
            <w:szCs w:val="16"/>
          </w:rPr>
          <w:instrText>PAGE   \* MERGEFORMAT</w:instrText>
        </w:r>
        <w:r w:rsidRPr="004B644A">
          <w:rPr>
            <w:sz w:val="16"/>
            <w:szCs w:val="16"/>
          </w:rPr>
          <w:fldChar w:fldCharType="separate"/>
        </w:r>
        <w:r w:rsidRPr="004B644A">
          <w:rPr>
            <w:sz w:val="16"/>
            <w:szCs w:val="16"/>
          </w:rPr>
          <w:t>2</w:t>
        </w:r>
        <w:r w:rsidRPr="004B644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7941D" w14:textId="77777777" w:rsidR="00327EEA" w:rsidRDefault="00327EEA" w:rsidP="004B644A">
      <w:pPr>
        <w:spacing w:after="0" w:line="240" w:lineRule="auto"/>
      </w:pPr>
      <w:r>
        <w:separator/>
      </w:r>
    </w:p>
  </w:footnote>
  <w:footnote w:type="continuationSeparator" w:id="0">
    <w:p w14:paraId="003B5651" w14:textId="77777777" w:rsidR="00327EEA" w:rsidRDefault="00327EEA" w:rsidP="004B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592D93"/>
    <w:multiLevelType w:val="hybridMultilevel"/>
    <w:tmpl w:val="8D6C1E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1FAA60"/>
    <w:multiLevelType w:val="hybridMultilevel"/>
    <w:tmpl w:val="2F099E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E298A9"/>
    <w:multiLevelType w:val="hybridMultilevel"/>
    <w:tmpl w:val="69D48E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E4B6D"/>
    <w:multiLevelType w:val="hybridMultilevel"/>
    <w:tmpl w:val="B1D4C7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A0E"/>
    <w:multiLevelType w:val="hybridMultilevel"/>
    <w:tmpl w:val="9B78DDA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8A685E"/>
    <w:multiLevelType w:val="hybridMultilevel"/>
    <w:tmpl w:val="66F65422"/>
    <w:lvl w:ilvl="0" w:tplc="5D6EB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05B5"/>
    <w:multiLevelType w:val="hybridMultilevel"/>
    <w:tmpl w:val="3EB2A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466C"/>
    <w:multiLevelType w:val="hybridMultilevel"/>
    <w:tmpl w:val="49D4B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77395"/>
    <w:multiLevelType w:val="hybridMultilevel"/>
    <w:tmpl w:val="92BDAF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3131F"/>
    <w:multiLevelType w:val="hybridMultilevel"/>
    <w:tmpl w:val="4F9A5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40AA"/>
    <w:multiLevelType w:val="hybridMultilevel"/>
    <w:tmpl w:val="44D2BB5A"/>
    <w:lvl w:ilvl="0" w:tplc="5D6EB4EC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D07D40D"/>
    <w:multiLevelType w:val="hybridMultilevel"/>
    <w:tmpl w:val="D48129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1F1AEB"/>
    <w:multiLevelType w:val="hybridMultilevel"/>
    <w:tmpl w:val="4EBC1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E4BED"/>
    <w:multiLevelType w:val="hybridMultilevel"/>
    <w:tmpl w:val="0B1818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7FCF"/>
    <w:multiLevelType w:val="hybridMultilevel"/>
    <w:tmpl w:val="6F9AE7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2C1B"/>
    <w:multiLevelType w:val="hybridMultilevel"/>
    <w:tmpl w:val="5C746B8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A261150"/>
    <w:multiLevelType w:val="hybridMultilevel"/>
    <w:tmpl w:val="FEC20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A7EBF"/>
    <w:multiLevelType w:val="hybridMultilevel"/>
    <w:tmpl w:val="B308C4B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F76420D"/>
    <w:multiLevelType w:val="hybridMultilevel"/>
    <w:tmpl w:val="48D80E36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ABE2DAB"/>
    <w:multiLevelType w:val="hybridMultilevel"/>
    <w:tmpl w:val="8FBA790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FF4B6E2"/>
    <w:multiLevelType w:val="hybridMultilevel"/>
    <w:tmpl w:val="98F8A8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FF70456"/>
    <w:multiLevelType w:val="multilevel"/>
    <w:tmpl w:val="144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15C0D"/>
    <w:multiLevelType w:val="hybridMultilevel"/>
    <w:tmpl w:val="326A6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D323B"/>
    <w:multiLevelType w:val="hybridMultilevel"/>
    <w:tmpl w:val="2D24D6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1E1FFE"/>
    <w:multiLevelType w:val="hybridMultilevel"/>
    <w:tmpl w:val="2EF01E9A"/>
    <w:lvl w:ilvl="0" w:tplc="5D6EB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D3F14"/>
    <w:multiLevelType w:val="hybridMultilevel"/>
    <w:tmpl w:val="6282A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C13EC"/>
    <w:multiLevelType w:val="hybridMultilevel"/>
    <w:tmpl w:val="EE56F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51A8"/>
    <w:multiLevelType w:val="hybridMultilevel"/>
    <w:tmpl w:val="E442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C7AB0"/>
    <w:multiLevelType w:val="hybridMultilevel"/>
    <w:tmpl w:val="DBC82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27B3"/>
    <w:multiLevelType w:val="hybridMultilevel"/>
    <w:tmpl w:val="6292FF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672181"/>
    <w:multiLevelType w:val="hybridMultilevel"/>
    <w:tmpl w:val="6F9AE7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23"/>
  </w:num>
  <w:num w:numId="7">
    <w:abstractNumId w:val="29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17"/>
  </w:num>
  <w:num w:numId="13">
    <w:abstractNumId w:val="25"/>
  </w:num>
  <w:num w:numId="14">
    <w:abstractNumId w:val="19"/>
  </w:num>
  <w:num w:numId="15">
    <w:abstractNumId w:val="21"/>
  </w:num>
  <w:num w:numId="16">
    <w:abstractNumId w:val="6"/>
  </w:num>
  <w:num w:numId="17">
    <w:abstractNumId w:val="28"/>
  </w:num>
  <w:num w:numId="18">
    <w:abstractNumId w:val="27"/>
  </w:num>
  <w:num w:numId="19">
    <w:abstractNumId w:val="9"/>
  </w:num>
  <w:num w:numId="20">
    <w:abstractNumId w:val="16"/>
  </w:num>
  <w:num w:numId="21">
    <w:abstractNumId w:val="26"/>
  </w:num>
  <w:num w:numId="22">
    <w:abstractNumId w:val="12"/>
  </w:num>
  <w:num w:numId="23">
    <w:abstractNumId w:val="10"/>
  </w:num>
  <w:num w:numId="24">
    <w:abstractNumId w:val="5"/>
  </w:num>
  <w:num w:numId="25">
    <w:abstractNumId w:val="24"/>
  </w:num>
  <w:num w:numId="26">
    <w:abstractNumId w:val="13"/>
  </w:num>
  <w:num w:numId="27">
    <w:abstractNumId w:val="30"/>
  </w:num>
  <w:num w:numId="28">
    <w:abstractNumId w:val="14"/>
  </w:num>
  <w:num w:numId="29">
    <w:abstractNumId w:val="3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8"/>
    <w:rsid w:val="00000249"/>
    <w:rsid w:val="00022CEF"/>
    <w:rsid w:val="00033708"/>
    <w:rsid w:val="00056E3E"/>
    <w:rsid w:val="00170E22"/>
    <w:rsid w:val="00190CDC"/>
    <w:rsid w:val="001974B2"/>
    <w:rsid w:val="00263913"/>
    <w:rsid w:val="00280259"/>
    <w:rsid w:val="002909B8"/>
    <w:rsid w:val="002F0D08"/>
    <w:rsid w:val="003070C2"/>
    <w:rsid w:val="00327EEA"/>
    <w:rsid w:val="00371058"/>
    <w:rsid w:val="0039502E"/>
    <w:rsid w:val="003C2B65"/>
    <w:rsid w:val="003E211B"/>
    <w:rsid w:val="003E542F"/>
    <w:rsid w:val="003F15F5"/>
    <w:rsid w:val="00426ECC"/>
    <w:rsid w:val="00427EFD"/>
    <w:rsid w:val="00482D14"/>
    <w:rsid w:val="004A3B02"/>
    <w:rsid w:val="004B644A"/>
    <w:rsid w:val="00685F65"/>
    <w:rsid w:val="006E5746"/>
    <w:rsid w:val="006E6D05"/>
    <w:rsid w:val="00704651"/>
    <w:rsid w:val="00755BBD"/>
    <w:rsid w:val="00787DF6"/>
    <w:rsid w:val="007B5D42"/>
    <w:rsid w:val="008338F7"/>
    <w:rsid w:val="008851F9"/>
    <w:rsid w:val="008B7758"/>
    <w:rsid w:val="00924701"/>
    <w:rsid w:val="009A4AA0"/>
    <w:rsid w:val="00A57135"/>
    <w:rsid w:val="00A83FFC"/>
    <w:rsid w:val="00AD6461"/>
    <w:rsid w:val="00BB7F1C"/>
    <w:rsid w:val="00BC0F73"/>
    <w:rsid w:val="00C20C83"/>
    <w:rsid w:val="00CD545C"/>
    <w:rsid w:val="00D7025B"/>
    <w:rsid w:val="00D924C5"/>
    <w:rsid w:val="00DD2EEB"/>
    <w:rsid w:val="00E05FBB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2925A"/>
  <w15:chartTrackingRefBased/>
  <w15:docId w15:val="{D6694E75-498B-47D0-B07F-8E0C87D1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3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070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0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3F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44A"/>
  </w:style>
  <w:style w:type="paragraph" w:styleId="Pieddepage">
    <w:name w:val="footer"/>
    <w:basedOn w:val="Normal"/>
    <w:link w:val="PieddepageCar"/>
    <w:uiPriority w:val="99"/>
    <w:unhideWhenUsed/>
    <w:rsid w:val="004B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44A"/>
  </w:style>
  <w:style w:type="character" w:styleId="Marquedecommentaire">
    <w:name w:val="annotation reference"/>
    <w:basedOn w:val="Policepardfaut"/>
    <w:uiPriority w:val="99"/>
    <w:semiHidden/>
    <w:unhideWhenUsed/>
    <w:rsid w:val="00280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02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02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2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npm-mediation-consommation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71199FDD19C4EBB043B37C3E2CE16" ma:contentTypeVersion="12" ma:contentTypeDescription="Crée un document." ma:contentTypeScope="" ma:versionID="e30208801d350493c0f6b13e238d407e">
  <xsd:schema xmlns:xsd="http://www.w3.org/2001/XMLSchema" xmlns:xs="http://www.w3.org/2001/XMLSchema" xmlns:p="http://schemas.microsoft.com/office/2006/metadata/properties" xmlns:ns2="bffaa34f-9836-41c1-9f15-e559587ec1bb" xmlns:ns3="9ac52a39-fd45-4211-967f-ccca23936b47" targetNamespace="http://schemas.microsoft.com/office/2006/metadata/properties" ma:root="true" ma:fieldsID="33a71c1ddc65d9876c3b4879546aee6f" ns2:_="" ns3:_="">
    <xsd:import namespace="bffaa34f-9836-41c1-9f15-e559587ec1bb"/>
    <xsd:import namespace="9ac52a39-fd45-4211-967f-ccca239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a34f-9836-41c1-9f15-e559587ec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2a39-fd45-4211-967f-ccca2393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5421B-F850-42EB-B2BF-EA0A16289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1C27-1BBF-4048-9250-35E3B8C96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93330-B0CF-4B3C-9FAE-4996284E8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Safiyatou BOUBE</dc:creator>
  <cp:keywords/>
  <dc:description/>
  <cp:lastModifiedBy>CROTEAU Isabelle</cp:lastModifiedBy>
  <cp:revision>17</cp:revision>
  <cp:lastPrinted>2021-03-30T09:17:00Z</cp:lastPrinted>
  <dcterms:created xsi:type="dcterms:W3CDTF">2021-06-30T08:43:00Z</dcterms:created>
  <dcterms:modified xsi:type="dcterms:W3CDTF">2021-06-30T09:12:00Z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0x0101009D671199FDD19C4EBB043B37C3E2CE16</vt:lpwstr>
  </property>
</Properties>
</file>